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828" w:rsidRPr="003D7828" w:rsidRDefault="003D7828" w:rsidP="003D782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D7828">
        <w:rPr>
          <w:rFonts w:ascii="Times New Roman" w:hAnsi="Times New Roman" w:cs="Times New Roman"/>
          <w:b/>
          <w:sz w:val="28"/>
          <w:szCs w:val="28"/>
        </w:rPr>
        <w:t>Работа с психологическим словарем</w:t>
      </w:r>
    </w:p>
    <w:p w:rsidR="00F874B4" w:rsidRDefault="00F874B4" w:rsidP="00F874B4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</w:t>
      </w:r>
    </w:p>
    <w:p w:rsidR="00F107C8" w:rsidRDefault="00F107C8"/>
    <w:sectPr w:rsidR="00F10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D7828"/>
    <w:rsid w:val="003D7828"/>
    <w:rsid w:val="00F107C8"/>
    <w:rsid w:val="00F87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2020-12-14T08:09:00Z</dcterms:created>
  <dcterms:modified xsi:type="dcterms:W3CDTF">2020-12-14T08:11:00Z</dcterms:modified>
</cp:coreProperties>
</file>